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3A" w:rsidRPr="0062203A" w:rsidRDefault="0062203A" w:rsidP="0062203A">
      <w:pPr>
        <w:spacing w:after="0" w:line="240" w:lineRule="auto"/>
        <w:ind w:firstLine="6804"/>
        <w:contextualSpacing/>
        <w:rPr>
          <w:rFonts w:ascii="Times New Roman" w:eastAsia="Calibri" w:hAnsi="Times New Roman" w:cs="Times New Roman"/>
          <w:lang w:eastAsia="ru-RU" w:bidi="ru-RU"/>
        </w:rPr>
      </w:pPr>
      <w:bookmarkStart w:id="0" w:name="_GoBack"/>
      <w:bookmarkEnd w:id="0"/>
      <w:r w:rsidRPr="0062203A">
        <w:rPr>
          <w:rFonts w:ascii="Times New Roman" w:eastAsia="Calibri" w:hAnsi="Times New Roman" w:cs="Times New Roman"/>
          <w:lang w:eastAsia="ru-RU" w:bidi="ru-RU"/>
        </w:rPr>
        <w:t xml:space="preserve">УТВЕРЖДАЮ </w:t>
      </w:r>
    </w:p>
    <w:p w:rsidR="0062203A" w:rsidRPr="0062203A" w:rsidRDefault="0062203A" w:rsidP="0062203A">
      <w:pPr>
        <w:spacing w:after="0" w:line="240" w:lineRule="auto"/>
        <w:ind w:left="6804"/>
        <w:contextualSpacing/>
        <w:rPr>
          <w:rFonts w:ascii="Times New Roman" w:eastAsia="Calibri" w:hAnsi="Times New Roman" w:cs="Times New Roman"/>
          <w:lang w:eastAsia="ru-RU" w:bidi="ru-RU"/>
        </w:rPr>
      </w:pPr>
      <w:r w:rsidRPr="0062203A">
        <w:rPr>
          <w:rFonts w:ascii="Times New Roman" w:eastAsia="Calibri" w:hAnsi="Times New Roman" w:cs="Times New Roman"/>
          <w:lang w:eastAsia="ru-RU" w:bidi="ru-RU"/>
        </w:rPr>
        <w:t>Генеральный директор ООО «УК РИО Тамбов»</w:t>
      </w:r>
    </w:p>
    <w:p w:rsidR="0062203A" w:rsidRPr="0062203A" w:rsidRDefault="0062203A" w:rsidP="0062203A">
      <w:pPr>
        <w:spacing w:after="0" w:line="240" w:lineRule="auto"/>
        <w:ind w:left="6804"/>
        <w:contextualSpacing/>
        <w:rPr>
          <w:rFonts w:ascii="Times New Roman" w:eastAsia="Calibri" w:hAnsi="Times New Roman" w:cs="Times New Roman"/>
          <w:lang w:eastAsia="ru-RU" w:bidi="ru-RU"/>
        </w:rPr>
      </w:pPr>
    </w:p>
    <w:p w:rsidR="0062203A" w:rsidRPr="0062203A" w:rsidRDefault="00F27DFB" w:rsidP="0062203A">
      <w:pPr>
        <w:spacing w:after="0" w:line="240" w:lineRule="auto"/>
        <w:ind w:left="6804"/>
        <w:contextualSpacing/>
        <w:rPr>
          <w:rFonts w:ascii="Times New Roman" w:eastAsia="Calibri" w:hAnsi="Times New Roman" w:cs="Times New Roman"/>
          <w:lang w:eastAsia="ru-RU" w:bidi="ru-RU"/>
        </w:rPr>
      </w:pPr>
      <w:r>
        <w:rPr>
          <w:rFonts w:ascii="Times New Roman" w:eastAsia="Calibri" w:hAnsi="Times New Roman" w:cs="Times New Roman"/>
          <w:lang w:eastAsia="ru-RU" w:bidi="ru-RU"/>
        </w:rPr>
        <w:t xml:space="preserve">__________ Т. Г. </w:t>
      </w:r>
      <w:proofErr w:type="spellStart"/>
      <w:r>
        <w:rPr>
          <w:rFonts w:ascii="Times New Roman" w:eastAsia="Calibri" w:hAnsi="Times New Roman" w:cs="Times New Roman"/>
          <w:lang w:eastAsia="ru-RU" w:bidi="ru-RU"/>
        </w:rPr>
        <w:t>Демурия</w:t>
      </w:r>
      <w:proofErr w:type="spellEnd"/>
      <w:r>
        <w:rPr>
          <w:rFonts w:ascii="Times New Roman" w:eastAsia="Calibri" w:hAnsi="Times New Roman" w:cs="Times New Roman"/>
          <w:lang w:eastAsia="ru-RU" w:bidi="ru-RU"/>
        </w:rPr>
        <w:t xml:space="preserve"> «29</w:t>
      </w:r>
      <w:r w:rsidR="0062203A" w:rsidRPr="0062203A">
        <w:rPr>
          <w:rFonts w:ascii="Times New Roman" w:eastAsia="Calibri" w:hAnsi="Times New Roman" w:cs="Times New Roman"/>
          <w:lang w:eastAsia="ru-RU" w:bidi="ru-RU"/>
        </w:rPr>
        <w:t xml:space="preserve">» </w:t>
      </w:r>
      <w:r>
        <w:rPr>
          <w:rFonts w:ascii="Times New Roman" w:eastAsia="Calibri" w:hAnsi="Times New Roman" w:cs="Times New Roman"/>
          <w:lang w:eastAsia="ru-RU" w:bidi="ru-RU"/>
        </w:rPr>
        <w:t>января 2026</w:t>
      </w:r>
      <w:r w:rsidR="0062203A" w:rsidRPr="0062203A">
        <w:rPr>
          <w:rFonts w:ascii="Times New Roman" w:eastAsia="Calibri" w:hAnsi="Times New Roman" w:cs="Times New Roman"/>
          <w:lang w:eastAsia="ru-RU" w:bidi="ru-RU"/>
        </w:rPr>
        <w:t>г.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ПРАВИЛА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проведения стимулирующей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акции «</w:t>
      </w:r>
      <w:r w:rsidR="00FB52B2">
        <w:rPr>
          <w:rFonts w:ascii="Times New Roman" w:eastAsia="Calibri" w:hAnsi="Times New Roman" w:cs="Times New Roman"/>
          <w:b/>
          <w:sz w:val="24"/>
          <w:szCs w:val="24"/>
        </w:rPr>
        <w:t>РИО для любимых</w:t>
      </w:r>
      <w:r w:rsidRPr="0062203A">
        <w:rPr>
          <w:rFonts w:ascii="Times New Roman" w:eastAsia="Calibri" w:hAnsi="Times New Roman" w:cs="Times New Roman"/>
          <w:b/>
          <w:sz w:val="24"/>
          <w:szCs w:val="24"/>
        </w:rPr>
        <w:t>» (далее – Акция)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Сведения об Организаторах и Партнерах Акции. Адрес проведения Акции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1.1. Организатор: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ООО «УК РИО Тамбов»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Юридический адрес: 392000, г. Тамбов, ул. Советская 99-а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ИНН КПП 6829091730/682901001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ОГРН 1136829003761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Тел.: 8(4752) 50-49-50 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Участников Акции проводится путем размещения настоящих Правил проведения Акции на сайте http://rio-tambov.ru/ </w:t>
      </w:r>
      <w:r w:rsidR="00AE2FCF" w:rsidRPr="0062203A">
        <w:rPr>
          <w:rFonts w:ascii="Times New Roman" w:eastAsia="Times New Roman" w:hAnsi="Times New Roman" w:cs="Times New Roman"/>
          <w:sz w:val="24"/>
          <w:szCs w:val="24"/>
        </w:rPr>
        <w:t>в Группе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 в Социальной сети (</w:t>
      </w:r>
      <w:r w:rsidR="00AE2FCF" w:rsidRPr="0062203A">
        <w:rPr>
          <w:rFonts w:ascii="Times New Roman" w:eastAsia="Times New Roman" w:hAnsi="Times New Roman" w:cs="Times New Roman"/>
          <w:sz w:val="24"/>
          <w:szCs w:val="24"/>
        </w:rPr>
        <w:t>https://vk.com/rio_tambov) в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 течение всего срока проведения Акции. 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2. Сроки и место проведения Акции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2.1. Срок проведения Акции: с </w:t>
      </w:r>
      <w:r w:rsidR="00F27DFB">
        <w:rPr>
          <w:rFonts w:ascii="Times New Roman" w:eastAsia="Calibri" w:hAnsi="Times New Roman" w:cs="Times New Roman"/>
          <w:sz w:val="24"/>
          <w:szCs w:val="24"/>
        </w:rPr>
        <w:t>10 часов 00 минут 01 февра</w:t>
      </w:r>
      <w:r>
        <w:rPr>
          <w:rFonts w:ascii="Times New Roman" w:eastAsia="Calibri" w:hAnsi="Times New Roman" w:cs="Times New Roman"/>
          <w:sz w:val="24"/>
          <w:szCs w:val="24"/>
        </w:rPr>
        <w:t>ля</w:t>
      </w:r>
      <w:r w:rsidR="00F27DFB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г. до</w:t>
      </w:r>
      <w:r w:rsidR="00BF3B1F">
        <w:rPr>
          <w:rFonts w:ascii="Times New Roman" w:eastAsia="Calibri" w:hAnsi="Times New Roman" w:cs="Times New Roman"/>
          <w:sz w:val="24"/>
          <w:szCs w:val="24"/>
        </w:rPr>
        <w:t xml:space="preserve"> 17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часов 00 минут</w:t>
      </w:r>
      <w:r w:rsidR="00F27DFB">
        <w:rPr>
          <w:rFonts w:ascii="Times New Roman" w:eastAsia="Calibri" w:hAnsi="Times New Roman" w:cs="Times New Roman"/>
          <w:sz w:val="24"/>
          <w:szCs w:val="24"/>
        </w:rPr>
        <w:t xml:space="preserve"> 08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DFB">
        <w:rPr>
          <w:rFonts w:ascii="Times New Roman" w:eastAsia="Calibri" w:hAnsi="Times New Roman" w:cs="Times New Roman"/>
          <w:sz w:val="24"/>
          <w:szCs w:val="24"/>
        </w:rPr>
        <w:t>марта 2026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2.2. Период регистрации участников Акции: </w:t>
      </w:r>
      <w:r>
        <w:rPr>
          <w:rFonts w:ascii="Times New Roman" w:eastAsia="Calibri" w:hAnsi="Times New Roman" w:cs="Times New Roman"/>
          <w:sz w:val="24"/>
          <w:szCs w:val="24"/>
        </w:rPr>
        <w:t>с 1</w:t>
      </w:r>
      <w:r w:rsidR="00F27DFB">
        <w:rPr>
          <w:rFonts w:ascii="Times New Roman" w:eastAsia="Calibri" w:hAnsi="Times New Roman" w:cs="Times New Roman"/>
          <w:sz w:val="24"/>
          <w:szCs w:val="24"/>
        </w:rPr>
        <w:t>3 часов 00 минут 01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B1F">
        <w:rPr>
          <w:rFonts w:ascii="Times New Roman" w:eastAsia="Calibri" w:hAnsi="Times New Roman" w:cs="Times New Roman"/>
          <w:sz w:val="24"/>
          <w:szCs w:val="24"/>
        </w:rPr>
        <w:t>февраля 2026 г. до 15</w:t>
      </w:r>
      <w:r w:rsidR="00F27DFB">
        <w:rPr>
          <w:rFonts w:ascii="Times New Roman" w:eastAsia="Calibri" w:hAnsi="Times New Roman" w:cs="Times New Roman"/>
          <w:sz w:val="24"/>
          <w:szCs w:val="24"/>
        </w:rPr>
        <w:t xml:space="preserve"> часов 00 минут 08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DFB">
        <w:rPr>
          <w:rFonts w:ascii="Times New Roman" w:eastAsia="Calibri" w:hAnsi="Times New Roman" w:cs="Times New Roman"/>
          <w:sz w:val="24"/>
          <w:szCs w:val="24"/>
        </w:rPr>
        <w:t>марта 2026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2.3. График работы стойки регистрации: </w:t>
      </w:r>
      <w:r w:rsidR="00F27DFB">
        <w:rPr>
          <w:rFonts w:ascii="Times New Roman" w:eastAsia="Calibri" w:hAnsi="Times New Roman" w:cs="Times New Roman"/>
          <w:sz w:val="24"/>
          <w:szCs w:val="24"/>
        </w:rPr>
        <w:t>ежедневно с 13:00 до 19:00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2.4. Место регистрации участников: г. Тамбов, ул. Советская 99а, ТРЦ «РИО» Тамбов», 1 этаж, стойка регистрации (атриум у панорамных лифтов).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2.5. Место проведения акции: г. Тамбов, ул. Советская 99а, ТРЦ «РИО» Тамбов», 1 этаж.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2.6. В случае изменения времени или места проведения мероприятия по определению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победителей, участники информируются посредством рекламы внутри торгового центра на 1 этаже – стойка регистрации, размещение информации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на сайте http://rio-tambov.ru/ 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в группе в социальной сети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5" w:history="1">
        <w:r w:rsidRPr="0062203A">
          <w:rPr>
            <w:rFonts w:ascii="Times New Roman" w:eastAsia="Times New Roman" w:hAnsi="Times New Roman" w:cs="Times New Roman"/>
            <w:sz w:val="24"/>
            <w:szCs w:val="24"/>
          </w:rPr>
          <w:t>https://vk.com/rio_tambov</w:t>
        </w:r>
      </w:hyperlink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социальных сетях ТРЦ «РИО» ТАМБОВ.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2.7. Условия Окончания Акции: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2.7.1. Выдача общего кол-ва Призов (п.5) до окончания срока проведения акции, указанного в п.2.1.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2.7.2. По окончании срока (п.2.1.) вне зависимости от выдачи Призов.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3. Порядок регистрации участия в Акции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3.1 Для того чтобы стать Участником Акции и претендовать на получение Призов,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предусмотренных разделом 5 правил, лицу, соответствующему </w:t>
      </w:r>
      <w:r w:rsidR="00AE2FCF" w:rsidRPr="0062203A">
        <w:rPr>
          <w:rFonts w:ascii="Times New Roman" w:eastAsia="Calibri" w:hAnsi="Times New Roman" w:cs="Times New Roman"/>
          <w:sz w:val="24"/>
          <w:szCs w:val="24"/>
        </w:rPr>
        <w:t>требованиям, предусмотренным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разделом 4 настоящих правил, необходимо совершить следующие действия: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3.1.1. В период, указанный в пункте 2.1. настоящих правил, совершить покупку в любом</w:t>
      </w:r>
    </w:p>
    <w:p w:rsidR="00F27DFB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магазине ТРЦ «РИО» ТАМБОВ (за исключением электронных терминалов оплаты, банкоматов, супермаркет «Пятерочка») на сумму от </w:t>
      </w:r>
      <w:r w:rsidR="00F27DFB">
        <w:rPr>
          <w:rFonts w:ascii="Times New Roman" w:eastAsia="Calibri" w:hAnsi="Times New Roman" w:cs="Times New Roman"/>
          <w:sz w:val="24"/>
          <w:szCs w:val="24"/>
        </w:rPr>
        <w:t>2000 рублей и более.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lastRenderedPageBreak/>
        <w:t>3.1.2. Зарегистрировать чек (-и) на стойке регистрации (</w:t>
      </w:r>
      <w:r w:rsidR="000E5FD7">
        <w:rPr>
          <w:rFonts w:ascii="Times New Roman" w:eastAsia="Calibri" w:hAnsi="Times New Roman" w:cs="Times New Roman"/>
          <w:sz w:val="24"/>
          <w:szCs w:val="24"/>
        </w:rPr>
        <w:t>ежедневно с 13:00 до 19:00</w:t>
      </w:r>
      <w:r w:rsidRPr="0062203A">
        <w:rPr>
          <w:rFonts w:ascii="Times New Roman" w:eastAsia="Calibri" w:hAnsi="Times New Roman" w:cs="Times New Roman"/>
          <w:sz w:val="24"/>
          <w:szCs w:val="24"/>
        </w:rPr>
        <w:t>), для чего необходимо предъявить Администратору Акции оригинал (-ы) кассового чека (-</w:t>
      </w:r>
      <w:proofErr w:type="spellStart"/>
      <w:r w:rsidRPr="0062203A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62203A">
        <w:rPr>
          <w:rFonts w:ascii="Times New Roman" w:eastAsia="Calibri" w:hAnsi="Times New Roman" w:cs="Times New Roman"/>
          <w:sz w:val="24"/>
          <w:szCs w:val="24"/>
        </w:rPr>
        <w:t>), подтверждающего (-их) 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ершение регистрируемых покупок, получить купон и бросить его в лототрон. </w:t>
      </w:r>
      <w:r w:rsidRPr="0062203A">
        <w:rPr>
          <w:rFonts w:ascii="Times New Roman" w:eastAsia="Calibri" w:hAnsi="Times New Roman" w:cs="Times New Roman"/>
          <w:sz w:val="24"/>
          <w:szCs w:val="24"/>
        </w:rPr>
        <w:t>По запросу администратора Акции, Участник обязан предъявить Администратору Покупку, которая подтверждается кассовыми чеками, предъявляемыми Участником в порядке, предусмотренном настоящим пунктом.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3.1.3. Чеки из разных магазинов ТРЦ «РИО» ТАМБОВ суммируются между собой. Если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покупка совершена после </w:t>
      </w:r>
      <w:r>
        <w:rPr>
          <w:rFonts w:ascii="Times New Roman" w:eastAsia="Calibri" w:hAnsi="Times New Roman" w:cs="Times New Roman"/>
          <w:sz w:val="24"/>
          <w:szCs w:val="24"/>
        </w:rPr>
        <w:t>времени работы стойки регистрации</w:t>
      </w:r>
      <w:r w:rsidRPr="0062203A">
        <w:rPr>
          <w:rFonts w:ascii="Times New Roman" w:eastAsia="Calibri" w:hAnsi="Times New Roman" w:cs="Times New Roman"/>
          <w:sz w:val="24"/>
          <w:szCs w:val="24"/>
        </w:rPr>
        <w:t>, то покупатель может зарегистрировать чек (-и) на следующий день работы акции, но в любом случае не позднее 72 часов с момента совершения покупки.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3.1.4. По истечении 72 часов с момента совершения покупки в соответствии с п. 3.1.3 настоящих правил, чеки к участию в акции не принимаются.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4. Участники Акции, их права и обязанности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4.1 Лица, соответствующие настоящим правилам и выполнившие требования,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установленные настоящими правилами, именуются Участниками Акции. Участниками Акции могут являться физические дееспособные лица, достигшие возраста 18 лет, иностранные граждане и лица без гражданства, постоянно или временно проживающие на территории Российской Федерации.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4.2. Участниками Акции не могут быть: работники торгового центра и представители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Организаторов акции, аффилированные с ними лица, а также третьи лица, принимающие участие в реализации товаров и оказании услуг на территории ТРЦ «РИО» ТАМБОВ, организации и проведении Акции, их работники и представители.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4.3. В обязанности Участника входит ответ на все вопросы на стойке регистрации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участников Акции. В программу вносятся контактные данные Участника: Фамилия, Имя, Отчество, возраст, телефонный номер.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4.4. По факту регистрации в порядке, предусмотренном пунктом 3.1. настоящих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правил, Администратор проставляет на соответствующем чеке специальную отметку,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свидетельствующую о регистрации покупки по предъявлению данного кассового чека (далее – Печать Акции).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4.5. Совокупность действий, указанных в пункте 3.1. настоящих правил, признается</w:t>
      </w:r>
    </w:p>
    <w:p w:rsidR="0062203A" w:rsidRPr="00F27DFB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выполнением Участником действий, необходимых для участия в Акции, при котором Участник становится претендентом на получение Приза.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Розыгрыш призов </w:t>
      </w:r>
      <w:r w:rsidR="000E5FD7">
        <w:rPr>
          <w:rFonts w:ascii="Times New Roman" w:eastAsia="Calibri" w:hAnsi="Times New Roman" w:cs="Times New Roman"/>
          <w:sz w:val="24"/>
          <w:szCs w:val="24"/>
        </w:rPr>
        <w:t>и развлекательная программа состоя</w:t>
      </w:r>
      <w:r>
        <w:rPr>
          <w:rFonts w:ascii="Times New Roman" w:eastAsia="Calibri" w:hAnsi="Times New Roman" w:cs="Times New Roman"/>
          <w:sz w:val="24"/>
          <w:szCs w:val="24"/>
        </w:rPr>
        <w:t>тся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FD7">
        <w:rPr>
          <w:rFonts w:ascii="Times New Roman" w:eastAsia="Calibri" w:hAnsi="Times New Roman" w:cs="Times New Roman"/>
          <w:sz w:val="24"/>
          <w:szCs w:val="24"/>
        </w:rPr>
        <w:t>14 февраля</w:t>
      </w:r>
      <w:r w:rsidR="00D33371" w:rsidRPr="00D333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3371">
        <w:rPr>
          <w:rFonts w:ascii="Times New Roman" w:eastAsia="Calibri" w:hAnsi="Times New Roman" w:cs="Times New Roman"/>
          <w:sz w:val="24"/>
          <w:szCs w:val="24"/>
        </w:rPr>
        <w:t>с 15:00 до 17:00</w:t>
      </w:r>
      <w:r w:rsidR="000E5FD7">
        <w:rPr>
          <w:rFonts w:ascii="Times New Roman" w:eastAsia="Calibri" w:hAnsi="Times New Roman" w:cs="Times New Roman"/>
          <w:sz w:val="24"/>
          <w:szCs w:val="24"/>
        </w:rPr>
        <w:t xml:space="preserve">, 23 февраля </w:t>
      </w:r>
      <w:r w:rsidR="00D33371">
        <w:rPr>
          <w:rFonts w:ascii="Times New Roman" w:eastAsia="Calibri" w:hAnsi="Times New Roman" w:cs="Times New Roman"/>
          <w:sz w:val="24"/>
          <w:szCs w:val="24"/>
        </w:rPr>
        <w:t xml:space="preserve">с 15:00 до 17:00 </w:t>
      </w:r>
      <w:r w:rsidR="000E5FD7">
        <w:rPr>
          <w:rFonts w:ascii="Times New Roman" w:eastAsia="Calibri" w:hAnsi="Times New Roman" w:cs="Times New Roman"/>
          <w:sz w:val="24"/>
          <w:szCs w:val="24"/>
        </w:rPr>
        <w:t>и 8 Марта с 15:00 до 17:00.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03A">
        <w:rPr>
          <w:rFonts w:ascii="Times New Roman" w:eastAsia="Calibri" w:hAnsi="Times New Roman" w:cs="Times New Roman"/>
          <w:sz w:val="24"/>
          <w:szCs w:val="24"/>
        </w:rPr>
        <w:t>Призо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вой фонд формируются </w:t>
      </w:r>
      <w:r w:rsidR="00D33371">
        <w:rPr>
          <w:rFonts w:ascii="Times New Roman" w:eastAsia="Calibri" w:hAnsi="Times New Roman" w:cs="Times New Roman"/>
          <w:sz w:val="24"/>
          <w:szCs w:val="24"/>
        </w:rPr>
        <w:t>администрацией ТРЦ «РИО» и партнерами</w:t>
      </w:r>
      <w:r w:rsidR="00BF3B1F">
        <w:rPr>
          <w:rFonts w:ascii="Times New Roman" w:eastAsia="Calibri" w:hAnsi="Times New Roman" w:cs="Times New Roman"/>
          <w:sz w:val="24"/>
          <w:szCs w:val="24"/>
        </w:rPr>
        <w:t xml:space="preserve"> Акции</w:t>
      </w:r>
      <w:r w:rsidR="00D3337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4.6. Факт совершения действий, указанных в пункте 3.1 настоящих правил, подразумевает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ознакомление Участника с настоящими правилами и его согласие на участие в Акции в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соответствии с настоящими правилами.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4.7. Не участвуют в Акции и не могут получить Приз следующие лица: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4.7.1. Лица, совершившие действия, предусмотренные пунктом 3.1. настоящих правил с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нарушением сроков, установленных разделом 2 настоящих правил.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4.7.2. Лица, указавшие при регистрации покупки в порядке, предусмотренном пунктом 3.1. настоящих правил, не все сведения, предусмотренные пунктом 3.1. настоящих правил.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4.7.3. Лица, предъявившие при регистрации совершенных покупок в порядке,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предусмотренном пунктом 3.1. настоящих правил, кассовые чеки, которые не могут быть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идентифицированы Администратором Акции</w:t>
      </w:r>
      <w:r w:rsidR="00D33371">
        <w:rPr>
          <w:rFonts w:ascii="Times New Roman" w:eastAsia="Calibri" w:hAnsi="Times New Roman" w:cs="Times New Roman"/>
          <w:sz w:val="24"/>
          <w:szCs w:val="24"/>
        </w:rPr>
        <w:t>,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как подлинные, или же чеки за покупки, совершенные в любых других магазинах (даже при наличии магазинов единой сети), не расположенных на территории ТРЦ «РИО» ТАМБОВ по адресу: г. Тамбов, ул. Советская, д. 99а.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lastRenderedPageBreak/>
        <w:t>4.7.4. Лица, не достигшие к моменту начала участия в Акции восемнадцатилетнего возраста, а также Участники, не соответствующие иным требованиям, установленным пунктом 4.2. настоящих правил.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4.8. Порядок участия в Акции и вручения приза: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4.8.1. В течение срока проведения Акции,</w:t>
      </w:r>
      <w:r w:rsidR="00E032DA">
        <w:rPr>
          <w:rFonts w:ascii="Times New Roman" w:eastAsia="Calibri" w:hAnsi="Times New Roman" w:cs="Times New Roman"/>
          <w:sz w:val="24"/>
          <w:szCs w:val="24"/>
        </w:rPr>
        <w:t xml:space="preserve"> участник совершает покупку на сумму от </w:t>
      </w:r>
      <w:r w:rsidR="00D33371">
        <w:rPr>
          <w:rFonts w:ascii="Times New Roman" w:eastAsia="Calibri" w:hAnsi="Times New Roman" w:cs="Times New Roman"/>
          <w:sz w:val="24"/>
          <w:szCs w:val="24"/>
        </w:rPr>
        <w:t>2</w:t>
      </w:r>
      <w:r w:rsidR="00E032DA">
        <w:rPr>
          <w:rFonts w:ascii="Times New Roman" w:eastAsia="Calibri" w:hAnsi="Times New Roman" w:cs="Times New Roman"/>
          <w:sz w:val="24"/>
          <w:szCs w:val="24"/>
        </w:rPr>
        <w:t xml:space="preserve"> 000 рублей, заполняет отрывной купон, одну часть оставляет </w:t>
      </w:r>
      <w:r w:rsidR="00D33371">
        <w:rPr>
          <w:rFonts w:ascii="Times New Roman" w:eastAsia="Calibri" w:hAnsi="Times New Roman" w:cs="Times New Roman"/>
          <w:sz w:val="24"/>
          <w:szCs w:val="24"/>
        </w:rPr>
        <w:t>себе, другую кидает в лототрон.</w:t>
      </w:r>
    </w:p>
    <w:p w:rsidR="0062203A" w:rsidRPr="0062203A" w:rsidRDefault="0062203A" w:rsidP="00D3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4.8.2 Розыгрыш проходит </w:t>
      </w:r>
      <w:r w:rsidR="00D33371">
        <w:rPr>
          <w:rFonts w:ascii="Times New Roman" w:eastAsia="Calibri" w:hAnsi="Times New Roman" w:cs="Times New Roman"/>
          <w:sz w:val="24"/>
          <w:szCs w:val="24"/>
        </w:rPr>
        <w:t>в три этапа: 14 февраля</w:t>
      </w:r>
      <w:r w:rsidR="00D33371" w:rsidRPr="00D333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3371">
        <w:rPr>
          <w:rFonts w:ascii="Times New Roman" w:eastAsia="Calibri" w:hAnsi="Times New Roman" w:cs="Times New Roman"/>
          <w:sz w:val="24"/>
          <w:szCs w:val="24"/>
        </w:rPr>
        <w:t>с 15:00 до 17:00, 23 февраля с 15:00 до 17:00 и 8 Марта с 15:00 до 17:00.</w:t>
      </w:r>
    </w:p>
    <w:p w:rsidR="0062203A" w:rsidRPr="0062203A" w:rsidRDefault="0062203A" w:rsidP="00E0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4.8.3. Победителю необходимо предоставить административному работнику </w:t>
      </w:r>
      <w:r w:rsidR="00E032DA">
        <w:rPr>
          <w:rFonts w:ascii="Times New Roman" w:eastAsia="Calibri" w:hAnsi="Times New Roman" w:cs="Times New Roman"/>
          <w:sz w:val="24"/>
          <w:szCs w:val="24"/>
        </w:rPr>
        <w:t xml:space="preserve">оригинал паспорта. 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5. Призовой фонд.</w:t>
      </w:r>
    </w:p>
    <w:p w:rsidR="00D33371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Призовой фонд формируются </w:t>
      </w:r>
      <w:r w:rsidR="00E032DA">
        <w:rPr>
          <w:rFonts w:ascii="Times New Roman" w:eastAsia="Calibri" w:hAnsi="Times New Roman" w:cs="Times New Roman"/>
          <w:sz w:val="24"/>
          <w:szCs w:val="24"/>
        </w:rPr>
        <w:t>организатором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Акции</w:t>
      </w:r>
      <w:r w:rsidR="00D33371">
        <w:rPr>
          <w:rFonts w:ascii="Times New Roman" w:eastAsia="Calibri" w:hAnsi="Times New Roman" w:cs="Times New Roman"/>
          <w:sz w:val="24"/>
          <w:szCs w:val="24"/>
        </w:rPr>
        <w:t xml:space="preserve"> и его партнерами. Главный приз: </w:t>
      </w:r>
    </w:p>
    <w:p w:rsidR="0062203A" w:rsidRDefault="00D33371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 февраля – сертификат</w:t>
      </w:r>
      <w:r w:rsidR="00AE2FCF">
        <w:rPr>
          <w:rFonts w:ascii="Times New Roman" w:eastAsia="Calibri" w:hAnsi="Times New Roman" w:cs="Times New Roman"/>
          <w:sz w:val="24"/>
          <w:szCs w:val="24"/>
        </w:rPr>
        <w:t xml:space="preserve"> на сумму 10 000 рублей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ресторан-пивоварню «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BEERLOGOVO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33371" w:rsidRDefault="00D33371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23 февраля – сертификат на сумму 30 000 </w:t>
      </w:r>
      <w:r w:rsidR="00AE2FCF">
        <w:rPr>
          <w:rFonts w:ascii="Times New Roman" w:eastAsia="Calibri" w:hAnsi="Times New Roman" w:cs="Times New Roman"/>
          <w:sz w:val="24"/>
          <w:szCs w:val="24"/>
        </w:rPr>
        <w:t>рублей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покупки в ТРЦ РИО</w:t>
      </w:r>
      <w:r w:rsidR="00AE2FCF">
        <w:rPr>
          <w:rFonts w:ascii="Times New Roman" w:eastAsia="Calibri" w:hAnsi="Times New Roman" w:cs="Times New Roman"/>
          <w:sz w:val="24"/>
          <w:szCs w:val="24"/>
        </w:rPr>
        <w:t xml:space="preserve"> (в розыгрыше ГЛАВНОГО приза участвуют только купоны голубого цвета).</w:t>
      </w:r>
    </w:p>
    <w:p w:rsidR="00AE2FCF" w:rsidRDefault="00D33371" w:rsidP="00AE2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 Марта – сертификат на сумму 30 000 </w:t>
      </w:r>
      <w:r w:rsidR="00AE2FCF">
        <w:rPr>
          <w:rFonts w:ascii="Times New Roman" w:eastAsia="Calibri" w:hAnsi="Times New Roman" w:cs="Times New Roman"/>
          <w:sz w:val="24"/>
          <w:szCs w:val="24"/>
        </w:rPr>
        <w:t>рублей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покупки в ТРЦ РИО</w:t>
      </w:r>
      <w:r w:rsidR="00AE2FCF">
        <w:rPr>
          <w:rFonts w:ascii="Times New Roman" w:eastAsia="Calibri" w:hAnsi="Times New Roman" w:cs="Times New Roman"/>
          <w:sz w:val="24"/>
          <w:szCs w:val="24"/>
        </w:rPr>
        <w:t xml:space="preserve"> (в розыгрыше ГЛАВНОГО приза участвуют только купоны розового цвета).</w:t>
      </w:r>
    </w:p>
    <w:p w:rsidR="00D33371" w:rsidRPr="00D33371" w:rsidRDefault="00D33371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6. Способ и порядок информирования о сроках и условиях проведения Акции: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6.1. Правила Акции в полном объеме для открытого доступа размещаются у администратора акции на стойке регистрации ТРЦ «РИО» ТАМБОВ, 1 этаж. (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на сайте http://rio-tambov.ru/ 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в группе в социальной сети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 w:history="1">
        <w:r w:rsidRPr="0062203A">
          <w:rPr>
            <w:rFonts w:ascii="Times New Roman" w:eastAsia="Times New Roman" w:hAnsi="Times New Roman" w:cs="Times New Roman"/>
            <w:sz w:val="24"/>
            <w:szCs w:val="24"/>
          </w:rPr>
          <w:t>https://vk.com/rio_tambov</w:t>
        </w:r>
      </w:hyperlink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6.2. В случае изменения правил, информация об этом будет также размещена Организатором у администратора акции на стойке регистрации ТРЦ «РИО» ТАМБОВ, 1 этаж, а также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на сайте http://rio-tambov.ru/ 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в группе в социальной сети </w:t>
      </w:r>
      <w:r w:rsidRPr="0062203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 w:history="1">
        <w:r w:rsidRPr="0062203A">
          <w:rPr>
            <w:rFonts w:ascii="Times New Roman" w:eastAsia="Times New Roman" w:hAnsi="Times New Roman" w:cs="Times New Roman"/>
            <w:sz w:val="24"/>
            <w:szCs w:val="24"/>
          </w:rPr>
          <w:t>https://vk.com/rio_tambov</w:t>
        </w:r>
      </w:hyperlink>
      <w:r w:rsidRPr="006220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220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203A">
        <w:rPr>
          <w:rFonts w:ascii="Times New Roman" w:eastAsia="Calibri" w:hAnsi="Times New Roman" w:cs="Times New Roman"/>
          <w:b/>
          <w:sz w:val="24"/>
          <w:szCs w:val="24"/>
        </w:rPr>
        <w:t>7. Дополнительные условия: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7.1. Факт участия в настоящей Акции подразумевает, что Участники ознакомлены и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согласны с настоящими правилами.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7.2. Организатор оставляет за собой право не вступать в письменные переговоры либо иные контакты с лицами, участвующими в акции, кроме случаев, предусмотренных настоящими правилами.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7.3. Факт участия в акции означает, что Участник акции дает свое согласие организаторам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на обработку своих персональных данных (фамилию, имя, отчество, возраст, номер телефона), а именно сбор, накопление, систематизацию, хранение, уточнение (обновление, изменение) персональных данных. Организатор гарантирует использование предоставленных персональных данных исключительно описанными способами, гарантирует конфиденциальность и нераспространение указанных данных.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7.4. Факт участия в акции означает, что Участник дает свое согласие организаторам на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использование своих персональных данных с целью получения рекламных и иных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информационных сообщений.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7.5. Результаты проведения акции являются окончательными и не подлежат пересмотру.</w:t>
      </w:r>
    </w:p>
    <w:p w:rsidR="0062203A" w:rsidRPr="0062203A" w:rsidRDefault="0062203A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03A">
        <w:rPr>
          <w:rFonts w:ascii="Times New Roman" w:eastAsia="Calibri" w:hAnsi="Times New Roman" w:cs="Times New Roman"/>
          <w:sz w:val="24"/>
          <w:szCs w:val="24"/>
        </w:rPr>
        <w:t>7.6. Призы, выданные в рамках Акции, не подлежат обмену.</w:t>
      </w:r>
    </w:p>
    <w:p w:rsidR="0062203A" w:rsidRPr="0062203A" w:rsidRDefault="00BF3B1F" w:rsidP="00622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7D21" w:rsidRDefault="00857D21"/>
    <w:sectPr w:rsidR="0085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0DB4"/>
    <w:multiLevelType w:val="hybridMultilevel"/>
    <w:tmpl w:val="37FE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56"/>
    <w:rsid w:val="000C3A56"/>
    <w:rsid w:val="000E5FD7"/>
    <w:rsid w:val="0062203A"/>
    <w:rsid w:val="00731145"/>
    <w:rsid w:val="00857D21"/>
    <w:rsid w:val="00AE2FCF"/>
    <w:rsid w:val="00BF3B1F"/>
    <w:rsid w:val="00D33371"/>
    <w:rsid w:val="00E032DA"/>
    <w:rsid w:val="00EC2A5A"/>
    <w:rsid w:val="00F27DFB"/>
    <w:rsid w:val="00FB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500E8-D95E-4D4D-9969-EC7CB2B0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io_tamb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io_tambov" TargetMode="External"/><Relationship Id="rId5" Type="http://schemas.openxmlformats.org/officeDocument/2006/relationships/hyperlink" Target="https://vk.com/rio_tamb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Куренкова</dc:creator>
  <cp:keywords/>
  <dc:description/>
  <cp:lastModifiedBy>Ольга Куренкова</cp:lastModifiedBy>
  <cp:revision>2</cp:revision>
  <dcterms:created xsi:type="dcterms:W3CDTF">2026-01-29T08:55:00Z</dcterms:created>
  <dcterms:modified xsi:type="dcterms:W3CDTF">2026-01-29T08:55:00Z</dcterms:modified>
</cp:coreProperties>
</file>